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ACB" w:rsidRDefault="00323953" w:rsidP="00323953">
      <w:pPr>
        <w:jc w:val="center"/>
        <w:rPr>
          <w:b/>
          <w:sz w:val="40"/>
          <w:szCs w:val="40"/>
        </w:rPr>
      </w:pPr>
      <w:r w:rsidRPr="00323953">
        <w:rPr>
          <w:b/>
          <w:sz w:val="40"/>
          <w:szCs w:val="40"/>
        </w:rPr>
        <w:t>Activités du jeudi 26 mars</w:t>
      </w:r>
    </w:p>
    <w:p w:rsidR="00D212BF" w:rsidRPr="00F5428F" w:rsidRDefault="00D212BF" w:rsidP="00323953">
      <w:pPr>
        <w:jc w:val="center"/>
        <w:rPr>
          <w:i/>
          <w:sz w:val="32"/>
          <w:szCs w:val="32"/>
        </w:rPr>
      </w:pPr>
      <w:r w:rsidRPr="00F5428F">
        <w:rPr>
          <w:i/>
          <w:sz w:val="32"/>
          <w:szCs w:val="32"/>
        </w:rPr>
        <w:t>Les activités sont proposées par niveau mais chacun pioche où il veut, en fonction des envies du moment !</w:t>
      </w:r>
    </w:p>
    <w:p w:rsidR="00323953" w:rsidRDefault="00323953"/>
    <w:p w:rsidR="00D37A07" w:rsidRPr="00D37A07" w:rsidRDefault="00D37A07" w:rsidP="00D37A07">
      <w:pPr>
        <w:jc w:val="center"/>
        <w:rPr>
          <w:i/>
          <w:sz w:val="2"/>
          <w:szCs w:val="2"/>
          <w:highlight w:val="yellow"/>
        </w:rPr>
      </w:pPr>
      <w:bookmarkStart w:id="0" w:name="_GoBack"/>
      <w:bookmarkEnd w:id="0"/>
    </w:p>
    <w:p w:rsidR="00D37A07" w:rsidRDefault="00D37A07">
      <w:pPr>
        <w:rPr>
          <w:b/>
          <w:highlight w:val="yellow"/>
        </w:rPr>
      </w:pPr>
    </w:p>
    <w:p w:rsidR="00323953" w:rsidRPr="00323953" w:rsidRDefault="00D37A07">
      <w:pPr>
        <w:rPr>
          <w:b/>
        </w:rPr>
      </w:pPr>
      <w:r w:rsidRPr="00323953">
        <w:rPr>
          <w:b/>
          <w:highlight w:val="yellow"/>
        </w:rPr>
        <w:t>TOUTE PETITE SECTION</w:t>
      </w:r>
      <w:r w:rsidRPr="00323953">
        <w:rPr>
          <w:b/>
        </w:rPr>
        <w:t> </w:t>
      </w:r>
    </w:p>
    <w:p w:rsidR="00323953" w:rsidRDefault="00323953"/>
    <w:p w:rsidR="00D722E3" w:rsidRDefault="00D722E3">
      <w:r w:rsidRPr="00D722E3">
        <w:rPr>
          <w:b/>
        </w:rPr>
        <w:t>Motricité fine / graphisme</w:t>
      </w:r>
      <w:r>
        <w:t xml:space="preserve"> : </w:t>
      </w:r>
    </w:p>
    <w:p w:rsidR="00323953" w:rsidRDefault="00D722E3" w:rsidP="00D722E3">
      <w:pPr>
        <w:ind w:firstLine="708"/>
      </w:pPr>
      <w:r>
        <w:t xml:space="preserve">- </w:t>
      </w:r>
      <w:r w:rsidR="00D212BF">
        <w:t>A</w:t>
      </w:r>
      <w:r>
        <w:t xml:space="preserve"> l’aide de bouteille en plastique dont le fond a des petites pointes (genre bouteilles d’eau pétillante), tracer des points : poser la bouteille sur de la peinture (humidifier la peinture si elle n’est pas assez liquide) puis tapoter la feuille support avec la bouteille ; recommencer plusieurs fois, en changeant les couleurs.</w:t>
      </w:r>
    </w:p>
    <w:p w:rsidR="00323953" w:rsidRDefault="00D722E3" w:rsidP="00D212BF">
      <w:pPr>
        <w:ind w:firstLine="708"/>
      </w:pPr>
      <w:r>
        <w:t>La production peut être complétée (tout de suite ou après séchage) par de nouveaux point</w:t>
      </w:r>
      <w:r w:rsidR="005057F9">
        <w:t>s</w:t>
      </w:r>
      <w:r>
        <w:t xml:space="preserve"> en peinture réalisés à l’aide </w:t>
      </w:r>
      <w:r w:rsidR="00D212BF">
        <w:t xml:space="preserve">du doigt, </w:t>
      </w:r>
      <w:r>
        <w:t>d’un pinceau (le tenir droit et piquer la feuille avec</w:t>
      </w:r>
      <w:r w:rsidR="00D212BF">
        <w:t xml:space="preserve">), </w:t>
      </w:r>
      <w:proofErr w:type="gramStart"/>
      <w:r w:rsidR="00D212BF">
        <w:t>d’un</w:t>
      </w:r>
      <w:proofErr w:type="gramEnd"/>
      <w:r w:rsidR="00D212BF">
        <w:t xml:space="preserve"> coton tige.</w:t>
      </w:r>
    </w:p>
    <w:p w:rsidR="00D212BF" w:rsidRDefault="00D212BF" w:rsidP="00D212BF">
      <w:pPr>
        <w:ind w:firstLine="708"/>
      </w:pPr>
    </w:p>
    <w:p w:rsidR="00D212BF" w:rsidRDefault="00D212BF" w:rsidP="00D212BF">
      <w:pPr>
        <w:ind w:firstLine="708"/>
      </w:pPr>
      <w:r>
        <w:t>- Avec de la pâte à modeler, fabriquer des boules de différentes tailles pour construire un ours (grosse boule pour le ventre, moyenne pour la tête,  petites pour les 4 pattes ; vous pouvez faire la famille ours de Boucle d’Or (après avoir lu l’histoire) avec un gros ours pour Papa ours, un moyen pour Maman Ours, un petit pour Bébé ours) ; papa, maman ou un grand frère, une grande sœur réalise Boucle d’Or.</w:t>
      </w:r>
    </w:p>
    <w:p w:rsidR="00F5428F" w:rsidRDefault="00F5428F" w:rsidP="00F5428F"/>
    <w:p w:rsidR="00F5428F" w:rsidRDefault="00F5428F" w:rsidP="00F5428F">
      <w:r w:rsidRPr="00F5428F">
        <w:rPr>
          <w:b/>
        </w:rPr>
        <w:t>Langage écrit</w:t>
      </w:r>
      <w:r>
        <w:t xml:space="preserve"> : </w:t>
      </w:r>
    </w:p>
    <w:p w:rsidR="00F5428F" w:rsidRDefault="00F5428F" w:rsidP="00F5428F">
      <w:r>
        <w:tab/>
        <w:t>- Un adulte, ou un grand frère/sœur écrit, en CAPITALES D’IMPRIMERIE, les prénoms de tous les membres de la famille, un peu partout sur une feuille, ou en fait de petites étiquettes pour qu’i</w:t>
      </w:r>
      <w:r w:rsidR="005057F9">
        <w:t>l y ait un prénom par étiquette</w:t>
      </w:r>
      <w:r>
        <w:t> ; plusieurs fois le prénom de l’enfant. Demander à l’enfant de retrouver son prénom parmi tous les prénoms.</w:t>
      </w:r>
    </w:p>
    <w:p w:rsidR="00F5428F" w:rsidRDefault="00F5428F" w:rsidP="00F5428F">
      <w:r>
        <w:tab/>
        <w:t>-Tracer, en grand</w:t>
      </w:r>
      <w:r w:rsidR="00F16EDC">
        <w:t>,</w:t>
      </w:r>
      <w:r>
        <w:t xml:space="preserve"> la première lettre du prénom de l’enfant </w:t>
      </w:r>
      <w:r w:rsidRPr="00F5428F">
        <w:rPr>
          <w:rFonts w:ascii="Arial Black" w:hAnsi="Arial Black"/>
          <w:outline/>
          <w:color w:val="4F81BD" w:themeColor="accent1"/>
          <w:sz w:val="52"/>
          <w:szCs w:val="52"/>
          <w14:textOutline w14:w="9525" w14:cap="rnd" w14:cmpd="sng" w14:algn="ctr">
            <w14:solidFill>
              <w14:schemeClr w14:val="accent1"/>
            </w14:solidFill>
            <w14:prstDash w14:val="solid"/>
            <w14:bevel/>
          </w14:textOutline>
          <w14:textFill>
            <w14:noFill/>
          </w14:textFill>
        </w:rPr>
        <w:t>M</w:t>
      </w:r>
      <w:r w:rsidR="005057F9" w:rsidRPr="005057F9">
        <w:t xml:space="preserve">. A l’intérieur, </w:t>
      </w:r>
      <w:r w:rsidR="005057F9">
        <w:t>l’enfant doit décorer à l’aide de papier déchiré et collé : pour déchirer, utiliser la « pince » pouce/index ; déchirer de petits morceaux pour que les papiers ne dépassent pas trop de l’initiale.</w:t>
      </w:r>
    </w:p>
    <w:p w:rsidR="00D212BF" w:rsidRDefault="00D212BF" w:rsidP="00D212BF"/>
    <w:p w:rsidR="00D212BF" w:rsidRDefault="00D212BF" w:rsidP="00D212BF">
      <w:r w:rsidRPr="00F5428F">
        <w:rPr>
          <w:b/>
        </w:rPr>
        <w:t>Mathématiques</w:t>
      </w:r>
      <w:r>
        <w:t xml:space="preserve"> : </w:t>
      </w:r>
    </w:p>
    <w:p w:rsidR="00D212BF" w:rsidRDefault="00D212BF" w:rsidP="00D212BF">
      <w:r>
        <w:tab/>
        <w:t xml:space="preserve">- </w:t>
      </w:r>
      <w:r w:rsidR="005057F9">
        <w:t>C</w:t>
      </w:r>
      <w:r>
        <w:t xml:space="preserve">hoisir 2 ou 3 boîtes de tailles différentes mais de forme identique (boîtes de fromage carrées ou rondes, couvercles de boîtes de chaussures rectangulaires), des petits objets identiques (en grande quantités, des </w:t>
      </w:r>
      <w:proofErr w:type="spellStart"/>
      <w:r>
        <w:t>kaplas</w:t>
      </w:r>
      <w:proofErr w:type="spellEnd"/>
      <w:r>
        <w:t xml:space="preserve">, des </w:t>
      </w:r>
      <w:proofErr w:type="spellStart"/>
      <w:r w:rsidR="00F31876">
        <w:t>légos</w:t>
      </w:r>
      <w:proofErr w:type="spellEnd"/>
      <w:r w:rsidR="00F31876">
        <w:t xml:space="preserve">, </w:t>
      </w:r>
      <w:r w:rsidR="00485469">
        <w:t xml:space="preserve">des bouchons, des cotillons, </w:t>
      </w:r>
      <w:r w:rsidR="00F31876">
        <w:t xml:space="preserve">des </w:t>
      </w:r>
      <w:r w:rsidR="005057F9">
        <w:t>perles</w:t>
      </w:r>
      <w:r w:rsidR="00F31876">
        <w:t>,</w:t>
      </w:r>
      <w:r w:rsidR="00485469">
        <w:t xml:space="preserve"> ou je ne sais quoi d’autres</w:t>
      </w:r>
      <w:r>
        <w:t>)</w:t>
      </w:r>
      <w:r w:rsidR="00485469">
        <w:t xml:space="preserve"> et demander à l’enfant de remplir la boîte. Avec lui, verbaliser en lui demandant s’il en a mis </w:t>
      </w:r>
      <w:r w:rsidR="00485469" w:rsidRPr="00485469">
        <w:rPr>
          <w:b/>
          <w:i/>
        </w:rPr>
        <w:t>BEAUCOUP / PAS BEAUCOUP</w:t>
      </w:r>
      <w:r w:rsidR="00485469">
        <w:t xml:space="preserve">, UN PEU ; s’il en a </w:t>
      </w:r>
      <w:r w:rsidR="00485469" w:rsidRPr="00485469">
        <w:rPr>
          <w:b/>
          <w:i/>
        </w:rPr>
        <w:t>ASSEZ / TROP</w:t>
      </w:r>
      <w:r w:rsidR="00485469">
        <w:t xml:space="preserve">, s’il en </w:t>
      </w:r>
      <w:r w:rsidR="00485469" w:rsidRPr="00485469">
        <w:rPr>
          <w:b/>
        </w:rPr>
        <w:t>MANQUE</w:t>
      </w:r>
      <w:r w:rsidR="00485469">
        <w:t xml:space="preserve">, s’il doit en </w:t>
      </w:r>
      <w:r w:rsidR="00485469" w:rsidRPr="00485469">
        <w:rPr>
          <w:b/>
        </w:rPr>
        <w:t>RAJOUTER</w:t>
      </w:r>
      <w:r w:rsidR="00485469">
        <w:t xml:space="preserve">. </w:t>
      </w:r>
      <w:r w:rsidR="005057F9">
        <w:t>Dans quelle boîte en a-t-il mis le plus / le moins, pourquoi ?</w:t>
      </w:r>
    </w:p>
    <w:p w:rsidR="00323953" w:rsidRDefault="00323953"/>
    <w:p w:rsidR="005057F9" w:rsidRDefault="005057F9">
      <w:pPr>
        <w:rPr>
          <w:b/>
          <w:highlight w:val="yellow"/>
        </w:rPr>
      </w:pPr>
    </w:p>
    <w:p w:rsidR="00323953" w:rsidRPr="00323953" w:rsidRDefault="00D37A07">
      <w:pPr>
        <w:rPr>
          <w:b/>
        </w:rPr>
      </w:pPr>
      <w:r w:rsidRPr="00323953">
        <w:rPr>
          <w:b/>
          <w:highlight w:val="yellow"/>
        </w:rPr>
        <w:lastRenderedPageBreak/>
        <w:t>PETITE SECTION</w:t>
      </w:r>
      <w:r w:rsidR="00323953" w:rsidRPr="00323953">
        <w:rPr>
          <w:b/>
        </w:rPr>
        <w:t> </w:t>
      </w:r>
    </w:p>
    <w:p w:rsidR="00B95C51" w:rsidRDefault="00B95C51" w:rsidP="00B95C51">
      <w:pPr>
        <w:rPr>
          <w:b/>
        </w:rPr>
      </w:pPr>
    </w:p>
    <w:p w:rsidR="00B95C51" w:rsidRDefault="00B95C51" w:rsidP="00B95C51">
      <w:r w:rsidRPr="00B95C51">
        <w:rPr>
          <w:b/>
        </w:rPr>
        <w:t>Motricité fine / graphisme</w:t>
      </w:r>
      <w:r>
        <w:t xml:space="preserve"> : </w:t>
      </w:r>
    </w:p>
    <w:p w:rsidR="004E7959" w:rsidRDefault="00B95C51" w:rsidP="004E7959">
      <w:r>
        <w:tab/>
        <w:t xml:space="preserve">- </w:t>
      </w:r>
      <w:r w:rsidR="004E7959">
        <w:t xml:space="preserve">Avant la fermeture de l’école, nous avons travaillé sur un album, </w:t>
      </w:r>
      <w:r w:rsidR="004E7959" w:rsidRPr="004E7959">
        <w:rPr>
          <w:u w:val="single"/>
        </w:rPr>
        <w:t>La révolte des cocottes</w:t>
      </w:r>
      <w:r w:rsidR="00F16EDC">
        <w:t>, histoire</w:t>
      </w:r>
      <w:r w:rsidR="004E7959">
        <w:t xml:space="preserve"> des poules qui manifestaient parce que les poulets et les coqs ne les aidaient pas pour les activités quotidiennes.</w:t>
      </w:r>
    </w:p>
    <w:p w:rsidR="004E7959" w:rsidRDefault="004E7959" w:rsidP="004E7959">
      <w:r>
        <w:t>Avec les enfants, faire un fond : sur une grande feuille, coller des bandes de papier journal découpées (ou déchirées si pas de ciseaux) sur de grandes longueurs.</w:t>
      </w:r>
    </w:p>
    <w:p w:rsidR="004E7959" w:rsidRDefault="004E7959" w:rsidP="004E7959">
      <w:r>
        <w:t>Attention à la tenue des ciseaux : monsieur Pouce en l’air, les ciseaux regardent droit devant</w:t>
      </w:r>
      <w:r>
        <w:tab/>
        <w:t xml:space="preserve"> </w:t>
      </w:r>
      <w:r>
        <w:rPr>
          <w:noProof/>
          <w:lang w:eastAsia="fr-FR"/>
        </w:rPr>
        <w:drawing>
          <wp:inline distT="0" distB="0" distL="0" distR="0">
            <wp:extent cx="1066800" cy="584452"/>
            <wp:effectExtent l="0" t="0" r="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6800" cy="584452"/>
                    </a:xfrm>
                    <a:prstGeom prst="rect">
                      <a:avLst/>
                    </a:prstGeom>
                  </pic:spPr>
                </pic:pic>
              </a:graphicData>
            </a:graphic>
          </wp:inline>
        </w:drawing>
      </w:r>
      <w:r>
        <w:t>.</w:t>
      </w:r>
    </w:p>
    <w:p w:rsidR="00B95C51" w:rsidRDefault="004E7959" w:rsidP="004E7959">
      <w:r>
        <w:t xml:space="preserve">Vous pouvez ensuite demander aux enfants de dessiner, découper dans des publicités,  des animaux de la basse-cour </w:t>
      </w:r>
      <w:r w:rsidR="000F1E56">
        <w:t>puis les coller sur le fond.</w:t>
      </w:r>
    </w:p>
    <w:p w:rsidR="00323953" w:rsidRDefault="00323953"/>
    <w:p w:rsidR="006D6603" w:rsidRDefault="006D6603" w:rsidP="006D6603">
      <w:r w:rsidRPr="00F5428F">
        <w:rPr>
          <w:b/>
        </w:rPr>
        <w:t>Mathématiques</w:t>
      </w:r>
      <w:r>
        <w:t xml:space="preserve"> : </w:t>
      </w:r>
    </w:p>
    <w:p w:rsidR="006D6603" w:rsidRDefault="006D6603" w:rsidP="006D6603">
      <w:r>
        <w:tab/>
        <w:t xml:space="preserve">- </w:t>
      </w:r>
      <w:r w:rsidR="006C1956">
        <w:t>Si vous avez le livre, lire l’histoire des 3 petits cochons, sinon, vous pouvez la raconter. Ensuite, si vos enfants ont des animaux en plastique, prendre 3 petits cochons, ou les dessiner et les découper et travailler sur la décomposition du nombre 3 avec les enfants : il y a 3 cochons en tout, on les voit ; en cacher un sous une boîte, combien en reste-t-il ? (1 et 2 ça fait 3 en tout).</w:t>
      </w:r>
    </w:p>
    <w:p w:rsidR="006C1956" w:rsidRDefault="006C1956" w:rsidP="006D6603">
      <w:r>
        <w:t>On peut faire pareil avec 4 ou 5 autres animaux ou objets, en fonction de la facilité des enfants à comprendre et réussir avec le 3.</w:t>
      </w:r>
    </w:p>
    <w:p w:rsidR="006C1956" w:rsidRDefault="006C1956" w:rsidP="006D6603"/>
    <w:p w:rsidR="006C1956" w:rsidRDefault="006C1956" w:rsidP="006C1956">
      <w:r w:rsidRPr="00F5428F">
        <w:rPr>
          <w:b/>
        </w:rPr>
        <w:t>Langage écrit</w:t>
      </w:r>
      <w:r>
        <w:t xml:space="preserve"> : </w:t>
      </w:r>
    </w:p>
    <w:p w:rsidR="006C1956" w:rsidRDefault="006C1956" w:rsidP="006C1956">
      <w:r>
        <w:tab/>
        <w:t>- Rechercher, dans tous les écrits de la maison, les lettres de son prénom.</w:t>
      </w:r>
    </w:p>
    <w:p w:rsidR="006C1956" w:rsidRDefault="006C1956" w:rsidP="006C1956">
      <w:r>
        <w:tab/>
        <w:t>- Les plus grands écrivent les lettres du prénom de l’enfant sur une feuille qu’ils découpent pour faire des étiquettes lettres. Toutes les lettres sont mélangées, les enfants doivent écrire leur prénom à partir des étiquettes lettres, avec le modèle que vous aurez fait, sans le modèle, avec des étiquettes pièges (autres lettres que celles du prénom, lettres qui ressemblent à celles du prénom (E / F), en fonction de la réussite et de la facilité avec laquelle l’enfant réalise l’activité).</w:t>
      </w:r>
    </w:p>
    <w:p w:rsidR="006C1956" w:rsidRDefault="006C1956"/>
    <w:p w:rsidR="00323953" w:rsidRDefault="00323953"/>
    <w:p w:rsidR="00323953" w:rsidRPr="00323953" w:rsidRDefault="00D37A07">
      <w:pPr>
        <w:rPr>
          <w:b/>
        </w:rPr>
      </w:pPr>
      <w:r w:rsidRPr="00323953">
        <w:rPr>
          <w:b/>
          <w:highlight w:val="yellow"/>
        </w:rPr>
        <w:t>MOYENNE SECTION</w:t>
      </w:r>
      <w:r w:rsidRPr="00323953">
        <w:rPr>
          <w:b/>
        </w:rPr>
        <w:t> </w:t>
      </w:r>
    </w:p>
    <w:p w:rsidR="004E7959" w:rsidRDefault="004E7959"/>
    <w:p w:rsidR="004E7959" w:rsidRDefault="004E7959" w:rsidP="004E7959">
      <w:r w:rsidRPr="00B95C51">
        <w:rPr>
          <w:b/>
        </w:rPr>
        <w:t>Motricité fine / graphisme</w:t>
      </w:r>
      <w:r>
        <w:t xml:space="preserve"> : </w:t>
      </w:r>
    </w:p>
    <w:p w:rsidR="004E7959" w:rsidRDefault="004E7959" w:rsidP="004E7959">
      <w:r>
        <w:tab/>
        <w:t xml:space="preserve">- Avant la fermeture de l’école, nous avons travaillé sur un album, </w:t>
      </w:r>
      <w:r w:rsidRPr="004E7959">
        <w:rPr>
          <w:u w:val="single"/>
        </w:rPr>
        <w:t>La révolte des cocottes</w:t>
      </w:r>
      <w:r w:rsidR="00F16EDC">
        <w:t>, histoire</w:t>
      </w:r>
      <w:r>
        <w:t xml:space="preserve"> des poules qui manifestaient parce que les poulets et les coqs ne les aidaient pas pour les activités quotidiennes.</w:t>
      </w:r>
    </w:p>
    <w:p w:rsidR="004E7959" w:rsidRDefault="004E7959" w:rsidP="004E7959">
      <w:r>
        <w:t>Avec les enfants, faire un fond : sur une grande feuille, coller des bandes de papier journal découpées (ou déchirées si pas de ciseaux) sur de grandes longueurs.</w:t>
      </w:r>
    </w:p>
    <w:p w:rsidR="004E7959" w:rsidRDefault="004E7959" w:rsidP="004E7959">
      <w:r>
        <w:t xml:space="preserve">Vous pouvez ensuite demander aux enfants de dessiner des animaux de la basse-cour (modèles par les adultes ou frères/sœurs, sur des livres, sur internet) puis les coller sur le fond. </w:t>
      </w:r>
    </w:p>
    <w:p w:rsidR="0050709C" w:rsidRDefault="000F1E56" w:rsidP="004E7959">
      <w:r>
        <w:lastRenderedPageBreak/>
        <w:t>Donner un titre au « tableau » et, avec votre modèle, en CAPITALES D’IMPRIMERIE, les enfants écrivent eux-mêmes</w:t>
      </w:r>
      <w:r w:rsidR="006D6603">
        <w:t>.</w:t>
      </w:r>
      <w:r>
        <w:t xml:space="preserve"> </w:t>
      </w:r>
    </w:p>
    <w:p w:rsidR="004E7959" w:rsidRPr="006D6603" w:rsidRDefault="004E7959">
      <w:pPr>
        <w:rPr>
          <w:b/>
        </w:rPr>
      </w:pPr>
    </w:p>
    <w:p w:rsidR="00323953" w:rsidRDefault="00485469">
      <w:r w:rsidRPr="006D6603">
        <w:rPr>
          <w:b/>
        </w:rPr>
        <w:t>Motricité fine / découverte du monde</w:t>
      </w:r>
      <w:r>
        <w:t xml:space="preserve"> : </w:t>
      </w:r>
    </w:p>
    <w:p w:rsidR="00485469" w:rsidRDefault="00485469" w:rsidP="00485469">
      <w:r>
        <w:tab/>
        <w:t xml:space="preserve">- </w:t>
      </w:r>
      <w:r w:rsidR="00F16EDC">
        <w:t>C</w:t>
      </w:r>
      <w:r>
        <w:t>hoisir 4 ou 5 contenant</w:t>
      </w:r>
      <w:r w:rsidR="00F5428F">
        <w:t>s</w:t>
      </w:r>
      <w:r>
        <w:t xml:space="preserve"> de taille et de </w:t>
      </w:r>
      <w:proofErr w:type="gramStart"/>
      <w:r>
        <w:t>forme différentes</w:t>
      </w:r>
      <w:proofErr w:type="gramEnd"/>
      <w:r>
        <w:t>. Aligner les contenants, peu importe l’ordre. Il faudra remplir les contenants les uns après les autres en réfléchissant à la question : aurais-je suffisamment d’eau</w:t>
      </w:r>
      <w:r w:rsidR="00F5428F">
        <w:t xml:space="preserve"> ou en aurais-je trop</w:t>
      </w:r>
      <w:r>
        <w:t xml:space="preserve"> pour remplir le contenant suivant ?</w:t>
      </w:r>
    </w:p>
    <w:p w:rsidR="00485469" w:rsidRDefault="00485469" w:rsidP="00485469">
      <w:r>
        <w:t>Remplir un premier contenant avec de l’eau. Demander ensuite à l’enfant si, d’après lui, il aura trop d’eau, pas suffisamment pour remplir le contenant suivant. Vous pouvez jouer aussi et donner votre avis après lui. Vérifier ensuite en remplissant le contenant.</w:t>
      </w:r>
    </w:p>
    <w:p w:rsidR="00485469" w:rsidRDefault="00485469" w:rsidP="00485469"/>
    <w:p w:rsidR="0050709C" w:rsidRDefault="0050709C" w:rsidP="0050709C">
      <w:r w:rsidRPr="00F5428F">
        <w:rPr>
          <w:b/>
        </w:rPr>
        <w:t>Mathématiques</w:t>
      </w:r>
      <w:r>
        <w:t xml:space="preserve"> : </w:t>
      </w:r>
    </w:p>
    <w:p w:rsidR="0050709C" w:rsidRDefault="0050709C" w:rsidP="0050709C">
      <w:r>
        <w:tab/>
        <w:t>- Si vous avez un jeu de balles avec un cible (balles qui se collent sur la cible), soit la cible est numérotée soit vous le faite vous-mêmes (</w:t>
      </w:r>
      <w:r w:rsidR="00D37A07">
        <w:t xml:space="preserve">des cercles concentriques avec des numéros, comme pour les fléchettes). </w:t>
      </w:r>
    </w:p>
    <w:p w:rsidR="00D37A07" w:rsidRDefault="00D37A07" w:rsidP="0050709C">
      <w:r>
        <w:t>Vous jouez et l’enfant note le chiffre dans lequel la balle s’est collée. Après 2 ou 3 lancers, additionner tous les chiffres pour obtenir le résultat final. Recommencer.</w:t>
      </w:r>
    </w:p>
    <w:p w:rsidR="00D37A07" w:rsidRDefault="00D37A07" w:rsidP="0050709C">
      <w:r>
        <w:t>Si vous n’avez pas ce jeu, vous pouvez, dessiner une cible numérotée sur une feuille, lancer un dé et placer des pions sur la cible en fonction de l’indication du dé puis, additionner les chiffres.</w:t>
      </w:r>
    </w:p>
    <w:p w:rsidR="00D37A07" w:rsidRDefault="00D37A07" w:rsidP="00D37A07">
      <w:pPr>
        <w:jc w:val="center"/>
      </w:pPr>
      <w:r>
        <w:rPr>
          <w:noProof/>
          <w:lang w:eastAsia="fr-FR"/>
        </w:rPr>
        <w:drawing>
          <wp:inline distT="0" distB="0" distL="0" distR="0" wp14:anchorId="6276EEB1" wp14:editId="07AFD6D1">
            <wp:extent cx="1514475" cy="1514475"/>
            <wp:effectExtent l="0" t="0" r="9525" b="9525"/>
            <wp:docPr id="5" name="Image 5" descr="Résultat de recherche d'images pour &quot;dessin d'une cible numéroté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dessin d'une cible numérotée&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inline>
        </w:drawing>
      </w:r>
    </w:p>
    <w:p w:rsidR="00D37A07" w:rsidRDefault="00D37A07" w:rsidP="00D37A07"/>
    <w:p w:rsidR="00D37A07" w:rsidRDefault="00D37A07" w:rsidP="00D37A07">
      <w:r>
        <w:tab/>
        <w:t>- Les enfants peuvent s’entraîner à écrire les chiffres en respectant le sens du tracé et la tenue du crayon.</w:t>
      </w:r>
    </w:p>
    <w:p w:rsidR="00D37A07" w:rsidRDefault="00D37A07" w:rsidP="00D37A07">
      <w:r>
        <w:rPr>
          <w:noProof/>
          <w:lang w:eastAsia="fr-FR"/>
        </w:rPr>
        <w:drawing>
          <wp:anchor distT="0" distB="0" distL="114300" distR="114300" simplePos="0" relativeHeight="251659264" behindDoc="0" locked="0" layoutInCell="1" allowOverlap="1" wp14:anchorId="1B8EC8B1" wp14:editId="4FB5F628">
            <wp:simplePos x="0" y="0"/>
            <wp:positionH relativeFrom="column">
              <wp:posOffset>832485</wp:posOffset>
            </wp:positionH>
            <wp:positionV relativeFrom="paragraph">
              <wp:posOffset>229235</wp:posOffset>
            </wp:positionV>
            <wp:extent cx="4791075" cy="1505585"/>
            <wp:effectExtent l="0" t="0" r="9525" b="0"/>
            <wp:wrapNone/>
            <wp:docPr id="369" name="Picture 369"/>
            <wp:cNvGraphicFramePr/>
            <a:graphic xmlns:a="http://schemas.openxmlformats.org/drawingml/2006/main">
              <a:graphicData uri="http://schemas.openxmlformats.org/drawingml/2006/picture">
                <pic:pic xmlns:pic="http://schemas.openxmlformats.org/drawingml/2006/picture">
                  <pic:nvPicPr>
                    <pic:cNvPr id="369" name="Picture 369"/>
                    <pic:cNvPicPr/>
                  </pic:nvPicPr>
                  <pic:blipFill>
                    <a:blip r:embed="rId8"/>
                    <a:stretch>
                      <a:fillRect/>
                    </a:stretch>
                  </pic:blipFill>
                  <pic:spPr>
                    <a:xfrm>
                      <a:off x="0" y="0"/>
                      <a:ext cx="4791075" cy="1505585"/>
                    </a:xfrm>
                    <a:prstGeom prst="rect">
                      <a:avLst/>
                    </a:prstGeom>
                  </pic:spPr>
                </pic:pic>
              </a:graphicData>
            </a:graphic>
          </wp:anchor>
        </w:drawing>
      </w:r>
    </w:p>
    <w:sectPr w:rsidR="00D37A07" w:rsidSect="002A18E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6EDC"/>
    <w:multiLevelType w:val="hybridMultilevel"/>
    <w:tmpl w:val="93B2773E"/>
    <w:lvl w:ilvl="0" w:tplc="5F06D046">
      <w:numFmt w:val="bullet"/>
      <w:lvlText w:val="-"/>
      <w:lvlJc w:val="left"/>
      <w:pPr>
        <w:ind w:left="1065" w:hanging="360"/>
      </w:pPr>
      <w:rPr>
        <w:rFonts w:ascii="Comic Sans MS" w:eastAsiaTheme="minorHAnsi" w:hAnsi="Comic Sans MS"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nsid w:val="01BE750A"/>
    <w:multiLevelType w:val="hybridMultilevel"/>
    <w:tmpl w:val="06007812"/>
    <w:lvl w:ilvl="0" w:tplc="A654694C">
      <w:numFmt w:val="bullet"/>
      <w:lvlText w:val="-"/>
      <w:lvlJc w:val="left"/>
      <w:pPr>
        <w:ind w:left="1065" w:hanging="360"/>
      </w:pPr>
      <w:rPr>
        <w:rFonts w:ascii="Comic Sans MS" w:eastAsiaTheme="minorHAnsi" w:hAnsi="Comic Sans MS"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nsid w:val="053F0033"/>
    <w:multiLevelType w:val="hybridMultilevel"/>
    <w:tmpl w:val="C9D6BF9E"/>
    <w:lvl w:ilvl="0" w:tplc="066A6D90">
      <w:numFmt w:val="bullet"/>
      <w:lvlText w:val="-"/>
      <w:lvlJc w:val="left"/>
      <w:pPr>
        <w:ind w:left="1065" w:hanging="360"/>
      </w:pPr>
      <w:rPr>
        <w:rFonts w:ascii="Comic Sans MS" w:eastAsiaTheme="minorHAnsi" w:hAnsi="Comic Sans MS"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
    <w:nsid w:val="06CD2317"/>
    <w:multiLevelType w:val="hybridMultilevel"/>
    <w:tmpl w:val="B3B2442A"/>
    <w:lvl w:ilvl="0" w:tplc="C8E44FE6">
      <w:numFmt w:val="bullet"/>
      <w:lvlText w:val="-"/>
      <w:lvlJc w:val="left"/>
      <w:pPr>
        <w:ind w:left="1065" w:hanging="360"/>
      </w:pPr>
      <w:rPr>
        <w:rFonts w:ascii="Comic Sans MS" w:eastAsiaTheme="minorHAnsi" w:hAnsi="Comic Sans MS"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nsid w:val="10FA7F64"/>
    <w:multiLevelType w:val="hybridMultilevel"/>
    <w:tmpl w:val="C6C86FB6"/>
    <w:lvl w:ilvl="0" w:tplc="3AC891A4">
      <w:numFmt w:val="bullet"/>
      <w:lvlText w:val="-"/>
      <w:lvlJc w:val="left"/>
      <w:pPr>
        <w:ind w:left="1065" w:hanging="360"/>
      </w:pPr>
      <w:rPr>
        <w:rFonts w:ascii="Comic Sans MS" w:eastAsiaTheme="minorHAnsi" w:hAnsi="Comic Sans MS"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5">
    <w:nsid w:val="241B5861"/>
    <w:multiLevelType w:val="hybridMultilevel"/>
    <w:tmpl w:val="A54CF256"/>
    <w:lvl w:ilvl="0" w:tplc="D3760426">
      <w:numFmt w:val="bullet"/>
      <w:lvlText w:val="-"/>
      <w:lvlJc w:val="left"/>
      <w:pPr>
        <w:ind w:left="1065" w:hanging="360"/>
      </w:pPr>
      <w:rPr>
        <w:rFonts w:ascii="Comic Sans MS" w:eastAsiaTheme="minorHAnsi" w:hAnsi="Comic Sans MS"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6">
    <w:nsid w:val="2D20638B"/>
    <w:multiLevelType w:val="hybridMultilevel"/>
    <w:tmpl w:val="222C4324"/>
    <w:lvl w:ilvl="0" w:tplc="69EE4972">
      <w:numFmt w:val="bullet"/>
      <w:lvlText w:val="-"/>
      <w:lvlJc w:val="left"/>
      <w:pPr>
        <w:ind w:left="1065" w:hanging="360"/>
      </w:pPr>
      <w:rPr>
        <w:rFonts w:ascii="Comic Sans MS" w:eastAsiaTheme="minorHAnsi" w:hAnsi="Comic Sans MS"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7">
    <w:nsid w:val="2F242BA4"/>
    <w:multiLevelType w:val="hybridMultilevel"/>
    <w:tmpl w:val="B0068AEE"/>
    <w:lvl w:ilvl="0" w:tplc="2404207C">
      <w:numFmt w:val="bullet"/>
      <w:lvlText w:val="-"/>
      <w:lvlJc w:val="left"/>
      <w:pPr>
        <w:ind w:left="1068" w:hanging="360"/>
      </w:pPr>
      <w:rPr>
        <w:rFonts w:ascii="Comic Sans MS" w:eastAsiaTheme="minorHAnsi" w:hAnsi="Comic Sans MS"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nsid w:val="43BB1A44"/>
    <w:multiLevelType w:val="hybridMultilevel"/>
    <w:tmpl w:val="2932AF58"/>
    <w:lvl w:ilvl="0" w:tplc="E9FAA0B0">
      <w:numFmt w:val="bullet"/>
      <w:lvlText w:val="-"/>
      <w:lvlJc w:val="left"/>
      <w:pPr>
        <w:ind w:left="1065" w:hanging="360"/>
      </w:pPr>
      <w:rPr>
        <w:rFonts w:ascii="Comic Sans MS" w:eastAsiaTheme="minorHAnsi" w:hAnsi="Comic Sans MS"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9">
    <w:nsid w:val="45B86D97"/>
    <w:multiLevelType w:val="hybridMultilevel"/>
    <w:tmpl w:val="1F8ED2DC"/>
    <w:lvl w:ilvl="0" w:tplc="F7F8A074">
      <w:numFmt w:val="bullet"/>
      <w:lvlText w:val="-"/>
      <w:lvlJc w:val="left"/>
      <w:pPr>
        <w:ind w:left="1065" w:hanging="360"/>
      </w:pPr>
      <w:rPr>
        <w:rFonts w:ascii="Comic Sans MS" w:eastAsiaTheme="minorHAnsi" w:hAnsi="Comic Sans MS"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0">
    <w:nsid w:val="52F37747"/>
    <w:multiLevelType w:val="hybridMultilevel"/>
    <w:tmpl w:val="6F50B0E8"/>
    <w:lvl w:ilvl="0" w:tplc="0CAA5998">
      <w:numFmt w:val="bullet"/>
      <w:lvlText w:val="-"/>
      <w:lvlJc w:val="left"/>
      <w:pPr>
        <w:ind w:left="1065" w:hanging="360"/>
      </w:pPr>
      <w:rPr>
        <w:rFonts w:ascii="Comic Sans MS" w:eastAsiaTheme="minorHAnsi" w:hAnsi="Comic Sans MS"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1">
    <w:nsid w:val="571B64C9"/>
    <w:multiLevelType w:val="hybridMultilevel"/>
    <w:tmpl w:val="6C2EA87A"/>
    <w:lvl w:ilvl="0" w:tplc="BADAAE7C">
      <w:numFmt w:val="bullet"/>
      <w:lvlText w:val="-"/>
      <w:lvlJc w:val="left"/>
      <w:pPr>
        <w:ind w:left="1068" w:hanging="360"/>
      </w:pPr>
      <w:rPr>
        <w:rFonts w:ascii="Comic Sans MS" w:eastAsiaTheme="minorHAnsi" w:hAnsi="Comic Sans MS"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nsid w:val="67433D3F"/>
    <w:multiLevelType w:val="hybridMultilevel"/>
    <w:tmpl w:val="2D7AF900"/>
    <w:lvl w:ilvl="0" w:tplc="8D80E8F8">
      <w:numFmt w:val="bullet"/>
      <w:lvlText w:val="-"/>
      <w:lvlJc w:val="left"/>
      <w:pPr>
        <w:ind w:left="1065" w:hanging="360"/>
      </w:pPr>
      <w:rPr>
        <w:rFonts w:ascii="Comic Sans MS" w:eastAsiaTheme="minorHAnsi" w:hAnsi="Comic Sans MS"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3">
    <w:nsid w:val="79C01F50"/>
    <w:multiLevelType w:val="hybridMultilevel"/>
    <w:tmpl w:val="E43EC7EC"/>
    <w:lvl w:ilvl="0" w:tplc="F45CF7C4">
      <w:numFmt w:val="bullet"/>
      <w:lvlText w:val="-"/>
      <w:lvlJc w:val="left"/>
      <w:pPr>
        <w:ind w:left="1068" w:hanging="360"/>
      </w:pPr>
      <w:rPr>
        <w:rFonts w:ascii="Comic Sans MS" w:eastAsiaTheme="minorHAnsi" w:hAnsi="Comic Sans MS" w:cstheme="minorBidi" w:hint="default"/>
        <w:b/>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7"/>
  </w:num>
  <w:num w:numId="2">
    <w:abstractNumId w:val="11"/>
  </w:num>
  <w:num w:numId="3">
    <w:abstractNumId w:val="8"/>
  </w:num>
  <w:num w:numId="4">
    <w:abstractNumId w:val="1"/>
  </w:num>
  <w:num w:numId="5">
    <w:abstractNumId w:val="5"/>
  </w:num>
  <w:num w:numId="6">
    <w:abstractNumId w:val="9"/>
  </w:num>
  <w:num w:numId="7">
    <w:abstractNumId w:val="2"/>
  </w:num>
  <w:num w:numId="8">
    <w:abstractNumId w:val="6"/>
  </w:num>
  <w:num w:numId="9">
    <w:abstractNumId w:val="13"/>
  </w:num>
  <w:num w:numId="10">
    <w:abstractNumId w:val="0"/>
  </w:num>
  <w:num w:numId="11">
    <w:abstractNumId w:val="4"/>
  </w:num>
  <w:num w:numId="12">
    <w:abstractNumId w:val="12"/>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953"/>
    <w:rsid w:val="000F1E56"/>
    <w:rsid w:val="001B7A33"/>
    <w:rsid w:val="0027269E"/>
    <w:rsid w:val="002A18E3"/>
    <w:rsid w:val="00323953"/>
    <w:rsid w:val="00485469"/>
    <w:rsid w:val="004E7959"/>
    <w:rsid w:val="005057F9"/>
    <w:rsid w:val="0050709C"/>
    <w:rsid w:val="00634338"/>
    <w:rsid w:val="0066213D"/>
    <w:rsid w:val="006C1956"/>
    <w:rsid w:val="006D6603"/>
    <w:rsid w:val="00717ACB"/>
    <w:rsid w:val="007E3FC0"/>
    <w:rsid w:val="008B3684"/>
    <w:rsid w:val="00B9281C"/>
    <w:rsid w:val="00B95C51"/>
    <w:rsid w:val="00BE21D1"/>
    <w:rsid w:val="00C942B7"/>
    <w:rsid w:val="00D212BF"/>
    <w:rsid w:val="00D37A07"/>
    <w:rsid w:val="00D722E3"/>
    <w:rsid w:val="00F16EDC"/>
    <w:rsid w:val="00F31876"/>
    <w:rsid w:val="00F542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722E3"/>
    <w:pPr>
      <w:ind w:left="720"/>
      <w:contextualSpacing/>
    </w:pPr>
  </w:style>
  <w:style w:type="paragraph" w:styleId="Textedebulles">
    <w:name w:val="Balloon Text"/>
    <w:basedOn w:val="Normal"/>
    <w:link w:val="TextedebullesCar"/>
    <w:uiPriority w:val="99"/>
    <w:semiHidden/>
    <w:unhideWhenUsed/>
    <w:rsid w:val="00B95C51"/>
    <w:rPr>
      <w:rFonts w:ascii="Tahoma" w:hAnsi="Tahoma" w:cs="Tahoma"/>
      <w:sz w:val="16"/>
      <w:szCs w:val="16"/>
    </w:rPr>
  </w:style>
  <w:style w:type="character" w:customStyle="1" w:styleId="TextedebullesCar">
    <w:name w:val="Texte de bulles Car"/>
    <w:basedOn w:val="Policepardfaut"/>
    <w:link w:val="Textedebulles"/>
    <w:uiPriority w:val="99"/>
    <w:semiHidden/>
    <w:rsid w:val="00B95C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722E3"/>
    <w:pPr>
      <w:ind w:left="720"/>
      <w:contextualSpacing/>
    </w:pPr>
  </w:style>
  <w:style w:type="paragraph" w:styleId="Textedebulles">
    <w:name w:val="Balloon Text"/>
    <w:basedOn w:val="Normal"/>
    <w:link w:val="TextedebullesCar"/>
    <w:uiPriority w:val="99"/>
    <w:semiHidden/>
    <w:unhideWhenUsed/>
    <w:rsid w:val="00B95C51"/>
    <w:rPr>
      <w:rFonts w:ascii="Tahoma" w:hAnsi="Tahoma" w:cs="Tahoma"/>
      <w:sz w:val="16"/>
      <w:szCs w:val="16"/>
    </w:rPr>
  </w:style>
  <w:style w:type="character" w:customStyle="1" w:styleId="TextedebullesCar">
    <w:name w:val="Texte de bulles Car"/>
    <w:basedOn w:val="Policepardfaut"/>
    <w:link w:val="Textedebulles"/>
    <w:uiPriority w:val="99"/>
    <w:semiHidden/>
    <w:rsid w:val="00B95C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952</Words>
  <Characters>5238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cp:revision>
  <dcterms:created xsi:type="dcterms:W3CDTF">2020-03-24T14:00:00Z</dcterms:created>
  <dcterms:modified xsi:type="dcterms:W3CDTF">2020-03-25T10:32:00Z</dcterms:modified>
</cp:coreProperties>
</file>